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6号赛卷线路板绘制抽取方案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6号赛卷线路板绘制采用“6号赛卷外形结构.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1、电源部分输入插头POWER布置在A位置；电机驱动部分输出插座OUTPUT1、OUTPUT2、OUTPUT3布置在</w:t>
      </w:r>
      <w:r>
        <w:rPr>
          <w:rFonts w:ascii="宋体" w:hAnsi="宋体" w:eastAsia="宋体"/>
          <w:sz w:val="24"/>
          <w:szCs w:val="24"/>
        </w:rPr>
        <w:t>C</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D</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位置；传感器信号调理电路输入插座P1布置在C位置。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C</w:t>
      </w:r>
      <w:r>
        <w:rPr>
          <w:rFonts w:hint="eastAsia" w:ascii="宋体" w:hAnsi="宋体" w:eastAsia="宋体"/>
          <w:sz w:val="24"/>
          <w:szCs w:val="24"/>
        </w:rPr>
        <w:t>位置；电机驱动部分输出插座OUTPUT1、OUTPUT2、OUTPUT3布置在B位置；传感器信号调理电路输入插座P1布置在</w:t>
      </w:r>
      <w:r>
        <w:rPr>
          <w:rFonts w:ascii="宋体" w:hAnsi="宋体" w:eastAsia="宋体"/>
          <w:sz w:val="24"/>
          <w:szCs w:val="24"/>
        </w:rPr>
        <w:t>A</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1958B9"/>
    <w:rsid w:val="00406CFB"/>
    <w:rsid w:val="004C1737"/>
    <w:rsid w:val="006B396B"/>
    <w:rsid w:val="00735A91"/>
    <w:rsid w:val="00977475"/>
    <w:rsid w:val="009F0A61"/>
    <w:rsid w:val="00A86EB8"/>
    <w:rsid w:val="00B12915"/>
    <w:rsid w:val="00B31C15"/>
    <w:rsid w:val="00B85150"/>
    <w:rsid w:val="00B956BD"/>
    <w:rsid w:val="00CE4CFD"/>
    <w:rsid w:val="00D60EAD"/>
    <w:rsid w:val="00D756A7"/>
    <w:rsid w:val="00ED4F1D"/>
    <w:rsid w:val="00FC7884"/>
    <w:rsid w:val="58395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2018-04-23T03:15:00Z</dcterms:created>
  <dcterms:modified xsi:type="dcterms:W3CDTF">2021-05-27T14:06:44Z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7C849CFE22DC406A8731FC4935D1A4AE</vt:lpwstr>
  </property>
</Properties>
</file>